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74D9" w14:textId="77777777" w:rsidR="00FE067E" w:rsidRPr="00886768" w:rsidRDefault="003C6034" w:rsidP="00CC1F3B">
      <w:pPr>
        <w:pStyle w:val="TitlePageOrigin"/>
        <w:rPr>
          <w:color w:val="auto"/>
        </w:rPr>
      </w:pPr>
      <w:r w:rsidRPr="00886768">
        <w:rPr>
          <w:caps w:val="0"/>
          <w:color w:val="auto"/>
        </w:rPr>
        <w:t>WEST VIRGINIA LEGISLATURE</w:t>
      </w:r>
    </w:p>
    <w:p w14:paraId="39458512" w14:textId="77777777" w:rsidR="00CD36CF" w:rsidRPr="00886768" w:rsidRDefault="00CD36CF" w:rsidP="00CC1F3B">
      <w:pPr>
        <w:pStyle w:val="TitlePageSession"/>
        <w:rPr>
          <w:color w:val="auto"/>
        </w:rPr>
      </w:pPr>
      <w:r w:rsidRPr="00886768">
        <w:rPr>
          <w:color w:val="auto"/>
        </w:rPr>
        <w:t>20</w:t>
      </w:r>
      <w:r w:rsidR="00EC5E63" w:rsidRPr="00886768">
        <w:rPr>
          <w:color w:val="auto"/>
        </w:rPr>
        <w:t>2</w:t>
      </w:r>
      <w:r w:rsidR="00C62327" w:rsidRPr="00886768">
        <w:rPr>
          <w:color w:val="auto"/>
        </w:rPr>
        <w:t>4</w:t>
      </w:r>
      <w:r w:rsidRPr="00886768">
        <w:rPr>
          <w:color w:val="auto"/>
        </w:rPr>
        <w:t xml:space="preserve"> </w:t>
      </w:r>
      <w:r w:rsidR="003C6034" w:rsidRPr="00886768">
        <w:rPr>
          <w:caps w:val="0"/>
          <w:color w:val="auto"/>
        </w:rPr>
        <w:t>REGULAR SESSION</w:t>
      </w:r>
    </w:p>
    <w:p w14:paraId="3B0ECE05" w14:textId="77777777" w:rsidR="00CD36CF" w:rsidRPr="00886768" w:rsidRDefault="0088588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6AA1DCD68F343F282AF96E1AA88AAE6"/>
          </w:placeholder>
          <w:text/>
        </w:sdtPr>
        <w:sdtEndPr/>
        <w:sdtContent>
          <w:r w:rsidR="00AE48A0" w:rsidRPr="00886768">
            <w:rPr>
              <w:color w:val="auto"/>
            </w:rPr>
            <w:t>Introduced</w:t>
          </w:r>
        </w:sdtContent>
      </w:sdt>
    </w:p>
    <w:p w14:paraId="42025E6C" w14:textId="76D9EDB3" w:rsidR="00CD36CF" w:rsidRPr="00886768" w:rsidRDefault="0088588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5D264EB6EC240F8BDF9B16ED951C0B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470A" w:rsidRPr="00886768">
            <w:rPr>
              <w:color w:val="auto"/>
            </w:rPr>
            <w:t>House</w:t>
          </w:r>
        </w:sdtContent>
      </w:sdt>
      <w:r w:rsidR="00303684" w:rsidRPr="00886768">
        <w:rPr>
          <w:color w:val="auto"/>
        </w:rPr>
        <w:t xml:space="preserve"> </w:t>
      </w:r>
      <w:r w:rsidR="00CD36CF" w:rsidRPr="0088676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27F8D2CDFD74889A16FDC2083EC19FE"/>
          </w:placeholder>
          <w:text/>
        </w:sdtPr>
        <w:sdtEndPr/>
        <w:sdtContent>
          <w:r w:rsidR="00C15FE7">
            <w:rPr>
              <w:color w:val="auto"/>
            </w:rPr>
            <w:t>5161</w:t>
          </w:r>
        </w:sdtContent>
      </w:sdt>
    </w:p>
    <w:p w14:paraId="6FED2F72" w14:textId="46E788AC" w:rsidR="00CD36CF" w:rsidRPr="00886768" w:rsidRDefault="00CD36CF" w:rsidP="00CC1F3B">
      <w:pPr>
        <w:pStyle w:val="Sponsors"/>
        <w:rPr>
          <w:color w:val="auto"/>
        </w:rPr>
      </w:pPr>
      <w:r w:rsidRPr="0088676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BA9F2A412FF4D878743E9EE8B91B540"/>
          </w:placeholder>
          <w:text w:multiLine="1"/>
        </w:sdtPr>
        <w:sdtEndPr/>
        <w:sdtContent>
          <w:r w:rsidR="0063470A" w:rsidRPr="00886768">
            <w:rPr>
              <w:color w:val="auto"/>
            </w:rPr>
            <w:t>Delegate</w:t>
          </w:r>
          <w:r w:rsidR="00CF0280">
            <w:rPr>
              <w:color w:val="auto"/>
            </w:rPr>
            <w:t>s</w:t>
          </w:r>
          <w:r w:rsidR="0063470A" w:rsidRPr="00886768">
            <w:rPr>
              <w:color w:val="auto"/>
            </w:rPr>
            <w:t xml:space="preserve"> </w:t>
          </w:r>
          <w:r w:rsidR="0032305E" w:rsidRPr="00886768">
            <w:rPr>
              <w:color w:val="auto"/>
            </w:rPr>
            <w:t>Willis</w:t>
          </w:r>
          <w:r w:rsidR="00CF0280">
            <w:rPr>
              <w:color w:val="auto"/>
            </w:rPr>
            <w:t>, Holstein, Chiarelli, Young, Williams, Barnhart, Cannon, Garcia, Hanshaw (Mr. Speaker),</w:t>
          </w:r>
          <w:r w:rsidR="0088588B">
            <w:rPr>
              <w:color w:val="auto"/>
            </w:rPr>
            <w:t xml:space="preserve"> Kimble</w:t>
          </w:r>
          <w:r w:rsidR="00CF0280">
            <w:rPr>
              <w:color w:val="auto"/>
            </w:rPr>
            <w:t xml:space="preserve"> and Worrell</w:t>
          </w:r>
        </w:sdtContent>
      </w:sdt>
    </w:p>
    <w:p w14:paraId="79421CED" w14:textId="6613B1DF" w:rsidR="00E831B3" w:rsidRPr="00886768" w:rsidRDefault="00CD36CF" w:rsidP="00CC1F3B">
      <w:pPr>
        <w:pStyle w:val="References"/>
        <w:rPr>
          <w:color w:val="auto"/>
        </w:rPr>
      </w:pPr>
      <w:r w:rsidRPr="0088676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D49B69F2B2483F887654068A05B5B9"/>
          </w:placeholder>
          <w:text w:multiLine="1"/>
        </w:sdtPr>
        <w:sdtEndPr/>
        <w:sdtContent>
          <w:r w:rsidR="00C15FE7">
            <w:rPr>
              <w:color w:val="auto"/>
            </w:rPr>
            <w:t>Introduced January 25, 2024; Referred to the Committee on Artificial Intelligence  then Technology and Infrastructure</w:t>
          </w:r>
        </w:sdtContent>
      </w:sdt>
      <w:r w:rsidRPr="00886768">
        <w:rPr>
          <w:color w:val="auto"/>
        </w:rPr>
        <w:t>]</w:t>
      </w:r>
    </w:p>
    <w:p w14:paraId="785C9B51" w14:textId="4263E440" w:rsidR="00303684" w:rsidRPr="00886768" w:rsidRDefault="00775416" w:rsidP="00CC1F3B">
      <w:pPr>
        <w:pStyle w:val="TitleSection"/>
        <w:rPr>
          <w:color w:val="auto"/>
        </w:rPr>
      </w:pPr>
      <w:r w:rsidRPr="00886768">
        <w:rPr>
          <w:color w:val="auto"/>
        </w:rPr>
        <w:lastRenderedPageBreak/>
        <w:t>A BILL to amend the Code of West Virginia, 1931, as amended,</w:t>
      </w:r>
      <w:r w:rsidR="002D7307" w:rsidRPr="00886768">
        <w:rPr>
          <w:color w:val="auto"/>
        </w:rPr>
        <w:t xml:space="preserve"> by adding thereto a new section, designated §</w:t>
      </w:r>
      <w:r w:rsidR="0032305E" w:rsidRPr="00886768">
        <w:rPr>
          <w:color w:val="auto"/>
        </w:rPr>
        <w:t>31D-1-132</w:t>
      </w:r>
      <w:r w:rsidR="002D7307" w:rsidRPr="00886768">
        <w:rPr>
          <w:color w:val="auto"/>
        </w:rPr>
        <w:t>,</w:t>
      </w:r>
      <w:r w:rsidRPr="00886768">
        <w:rPr>
          <w:color w:val="auto"/>
        </w:rPr>
        <w:t xml:space="preserve"> relating to </w:t>
      </w:r>
      <w:r w:rsidR="0032305E" w:rsidRPr="00886768">
        <w:rPr>
          <w:color w:val="auto"/>
        </w:rPr>
        <w:t>creating a digital wallet to collect and organize certifications and licensures on the Secretary of State's one-stop business portal; defining responsibilities for maintenance; and defining what types of information can be stored in the digital wallet.</w:t>
      </w:r>
    </w:p>
    <w:p w14:paraId="7A418397" w14:textId="5EC07B0A" w:rsidR="006747D0" w:rsidRPr="00886768" w:rsidRDefault="00303684" w:rsidP="00775416">
      <w:pPr>
        <w:pStyle w:val="EnactingClause"/>
        <w:rPr>
          <w:color w:val="auto"/>
        </w:rPr>
      </w:pPr>
      <w:r w:rsidRPr="00886768">
        <w:rPr>
          <w:color w:val="auto"/>
        </w:rPr>
        <w:t>Be it enacted by the Legislature of West Virginia:</w:t>
      </w:r>
    </w:p>
    <w:p w14:paraId="0AB33375" w14:textId="6EC11036" w:rsidR="006F5D9E" w:rsidRPr="00886768" w:rsidRDefault="002D7307" w:rsidP="002D7307">
      <w:pPr>
        <w:pStyle w:val="ArticleHeading"/>
        <w:rPr>
          <w:color w:val="auto"/>
        </w:rPr>
      </w:pPr>
      <w:r w:rsidRPr="00886768">
        <w:rPr>
          <w:color w:val="auto"/>
        </w:rPr>
        <w:t xml:space="preserve">Article 1. </w:t>
      </w:r>
      <w:r w:rsidR="0032305E" w:rsidRPr="00886768">
        <w:rPr>
          <w:color w:val="auto"/>
        </w:rPr>
        <w:t>General Provisions.</w:t>
      </w:r>
    </w:p>
    <w:p w14:paraId="7F97CF8A" w14:textId="10060CDA" w:rsidR="0032305E" w:rsidRPr="00886768" w:rsidRDefault="0032305E" w:rsidP="0032305E">
      <w:pPr>
        <w:pStyle w:val="PartHeading"/>
        <w:rPr>
          <w:color w:val="auto"/>
        </w:rPr>
      </w:pPr>
      <w:r w:rsidRPr="00886768">
        <w:rPr>
          <w:color w:val="auto"/>
        </w:rPr>
        <w:t>Part III. Secretary of State.</w:t>
      </w:r>
    </w:p>
    <w:p w14:paraId="3D006E22" w14:textId="77777777" w:rsidR="006F5D9E" w:rsidRPr="00886768" w:rsidRDefault="006F5D9E" w:rsidP="00682C47">
      <w:pPr>
        <w:pStyle w:val="SectionBody"/>
        <w:rPr>
          <w:i/>
          <w:iCs/>
          <w:color w:val="auto"/>
          <w:u w:val="single"/>
        </w:rPr>
        <w:sectPr w:rsidR="006F5D9E" w:rsidRPr="00886768" w:rsidSect="002D73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56791BC" w14:textId="1E48043C" w:rsidR="002D7307" w:rsidRPr="00886768" w:rsidRDefault="002D7307" w:rsidP="0021027D">
      <w:pPr>
        <w:pStyle w:val="SectionHeading"/>
        <w:rPr>
          <w:color w:val="auto"/>
          <w:u w:val="single"/>
        </w:rPr>
      </w:pPr>
      <w:r w:rsidRPr="00886768">
        <w:rPr>
          <w:color w:val="auto"/>
          <w:u w:val="single"/>
        </w:rPr>
        <w:t>§</w:t>
      </w:r>
      <w:r w:rsidR="0032305E" w:rsidRPr="00886768">
        <w:rPr>
          <w:color w:val="auto"/>
          <w:u w:val="single"/>
        </w:rPr>
        <w:t>31D-1-132. Digital Wallet.</w:t>
      </w:r>
    </w:p>
    <w:p w14:paraId="05D21FF0" w14:textId="3136BBD4" w:rsidR="006F5D9E" w:rsidRPr="00886768" w:rsidRDefault="00E26783" w:rsidP="0032305E">
      <w:pPr>
        <w:pStyle w:val="SectionBody"/>
        <w:rPr>
          <w:color w:val="auto"/>
          <w:u w:val="single"/>
        </w:rPr>
      </w:pPr>
      <w:r w:rsidRPr="00886768">
        <w:rPr>
          <w:color w:val="auto"/>
          <w:u w:val="single"/>
        </w:rPr>
        <w:t>(a)</w:t>
      </w:r>
      <w:r w:rsidR="0032305E" w:rsidRPr="00886768">
        <w:rPr>
          <w:color w:val="auto"/>
          <w:u w:val="single"/>
        </w:rPr>
        <w:t xml:space="preserve"> The Secretary of State, through administration of the one-stop business portal, shall create the online infrastructure for a digital wallet in which an individual's certifications and licensures may be stored</w:t>
      </w:r>
      <w:r w:rsidR="002D7307" w:rsidRPr="00886768">
        <w:rPr>
          <w:color w:val="auto"/>
          <w:u w:val="single"/>
        </w:rPr>
        <w:t>.</w:t>
      </w:r>
    </w:p>
    <w:p w14:paraId="052669BB" w14:textId="5D6EA622" w:rsidR="0032305E" w:rsidRPr="00886768" w:rsidRDefault="0032305E" w:rsidP="0086353E">
      <w:pPr>
        <w:pStyle w:val="SectionBody"/>
        <w:rPr>
          <w:color w:val="auto"/>
          <w:u w:val="single"/>
        </w:rPr>
      </w:pPr>
      <w:r w:rsidRPr="00886768">
        <w:rPr>
          <w:color w:val="auto"/>
          <w:u w:val="single"/>
        </w:rPr>
        <w:t xml:space="preserve">(b) While the online infrastructure shall be the responsibility of the Secretary of State to create and maintain, it shall be the responsibility of the individual whose certifications and licensures are </w:t>
      </w:r>
      <w:r w:rsidR="0086353E" w:rsidRPr="00886768">
        <w:rPr>
          <w:color w:val="auto"/>
          <w:u w:val="single"/>
        </w:rPr>
        <w:t>stored</w:t>
      </w:r>
      <w:r w:rsidRPr="00886768">
        <w:rPr>
          <w:color w:val="auto"/>
          <w:u w:val="single"/>
        </w:rPr>
        <w:t xml:space="preserve"> there to organize the credentials and to ensure their accuracy. When used correctly, the digital wallet will serve as a repository of all licensures and certifications in one spot for easy reference</w:t>
      </w:r>
      <w:r w:rsidR="0086353E" w:rsidRPr="00886768">
        <w:rPr>
          <w:color w:val="auto"/>
          <w:u w:val="single"/>
        </w:rPr>
        <w:t>.</w:t>
      </w:r>
    </w:p>
    <w:p w14:paraId="6AE472F0" w14:textId="3761A79F" w:rsidR="0032305E" w:rsidRPr="00886768" w:rsidRDefault="0032305E" w:rsidP="00682C47">
      <w:pPr>
        <w:pStyle w:val="SectionBody"/>
        <w:rPr>
          <w:color w:val="auto"/>
          <w:u w:val="single"/>
        </w:rPr>
        <w:sectPr w:rsidR="0032305E" w:rsidRPr="00886768" w:rsidSect="002D730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86768">
        <w:rPr>
          <w:color w:val="auto"/>
          <w:u w:val="single"/>
        </w:rPr>
        <w:t>(c) In addition to certifications and licensures, all state and federal identification documents may be stored in the digital wallet.</w:t>
      </w:r>
    </w:p>
    <w:p w14:paraId="180DB210" w14:textId="04A462CD" w:rsidR="006865E9" w:rsidRPr="00886768" w:rsidRDefault="00CF1DCA" w:rsidP="00682C47">
      <w:pPr>
        <w:pStyle w:val="Note"/>
        <w:rPr>
          <w:color w:val="auto"/>
        </w:rPr>
      </w:pPr>
      <w:r w:rsidRPr="00886768">
        <w:rPr>
          <w:color w:val="auto"/>
        </w:rPr>
        <w:t>NOTE: The</w:t>
      </w:r>
      <w:r w:rsidR="006865E9" w:rsidRPr="00886768">
        <w:rPr>
          <w:color w:val="auto"/>
        </w:rPr>
        <w:t xml:space="preserve"> purpose of this bill is t</w:t>
      </w:r>
      <w:r w:rsidR="00102AB1" w:rsidRPr="00886768">
        <w:rPr>
          <w:color w:val="auto"/>
        </w:rPr>
        <w:t xml:space="preserve">o </w:t>
      </w:r>
      <w:r w:rsidR="0032305E" w:rsidRPr="00886768">
        <w:rPr>
          <w:color w:val="auto"/>
        </w:rPr>
        <w:t>create a digital wallet for certifications and licensures.</w:t>
      </w:r>
    </w:p>
    <w:p w14:paraId="6074BECA" w14:textId="77777777" w:rsidR="006865E9" w:rsidRPr="00886768" w:rsidRDefault="00AE48A0" w:rsidP="00CC1F3B">
      <w:pPr>
        <w:pStyle w:val="Note"/>
        <w:rPr>
          <w:color w:val="auto"/>
        </w:rPr>
      </w:pPr>
      <w:r w:rsidRPr="0088676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86768" w:rsidSect="002D730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4C09" w14:textId="77777777" w:rsidR="002D2934" w:rsidRPr="00B844FE" w:rsidRDefault="002D2934" w:rsidP="00B844FE">
      <w:r>
        <w:separator/>
      </w:r>
    </w:p>
  </w:endnote>
  <w:endnote w:type="continuationSeparator" w:id="0">
    <w:p w14:paraId="1AF79DB4" w14:textId="77777777" w:rsidR="002D2934" w:rsidRPr="00B844FE" w:rsidRDefault="002D293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C34414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B9F07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29406" w14:textId="36524CEE" w:rsidR="002A0269" w:rsidRDefault="002D7307" w:rsidP="00DF199D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4F0C" w14:textId="77777777" w:rsidR="00110345" w:rsidRDefault="0011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C50B" w14:textId="77777777" w:rsidR="002D2934" w:rsidRPr="00B844FE" w:rsidRDefault="002D2934" w:rsidP="00B844FE">
      <w:r>
        <w:separator/>
      </w:r>
    </w:p>
  </w:footnote>
  <w:footnote w:type="continuationSeparator" w:id="0">
    <w:p w14:paraId="37889892" w14:textId="77777777" w:rsidR="002D2934" w:rsidRPr="00B844FE" w:rsidRDefault="002D293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371" w14:textId="77777777" w:rsidR="002A0269" w:rsidRPr="00B844FE" w:rsidRDefault="0088588B">
    <w:pPr>
      <w:pStyle w:val="Header"/>
    </w:pPr>
    <w:sdt>
      <w:sdtPr>
        <w:id w:val="-684364211"/>
        <w:placeholder>
          <w:docPart w:val="E5D264EB6EC240F8BDF9B16ED951C0B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5D264EB6EC240F8BDF9B16ED951C0B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C1CE" w14:textId="5BC56E91" w:rsidR="00C33014" w:rsidRPr="0008119A" w:rsidRDefault="00AE48A0" w:rsidP="0008119A">
    <w:pPr>
      <w:pStyle w:val="HeaderStyle"/>
    </w:pPr>
    <w:r w:rsidRPr="0008119A">
      <w:t>I</w:t>
    </w:r>
    <w:r w:rsidR="001A66B7" w:rsidRPr="0008119A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D627A5">
      <w:t>H</w:t>
    </w:r>
    <w:r w:rsidR="0008119A" w:rsidRPr="0008119A">
      <w:t>B</w:t>
    </w:r>
    <w:r w:rsidR="00C33014" w:rsidRPr="0008119A">
      <w:ptab w:relativeTo="margin" w:alignment="center" w:leader="none"/>
    </w:r>
    <w:r w:rsidR="00C33014" w:rsidRPr="0008119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8119A" w:rsidRPr="0008119A">
          <w:t>2024R</w:t>
        </w:r>
        <w:r w:rsidR="00BD4A96">
          <w:t>31</w:t>
        </w:r>
        <w:r w:rsidR="0032305E">
          <w:t>39</w:t>
        </w:r>
      </w:sdtContent>
    </w:sdt>
  </w:p>
  <w:p w14:paraId="3B22F36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21F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0"/>
    <w:rsid w:val="0000526A"/>
    <w:rsid w:val="000364E6"/>
    <w:rsid w:val="000573A9"/>
    <w:rsid w:val="0008119A"/>
    <w:rsid w:val="00085D22"/>
    <w:rsid w:val="00090BF7"/>
    <w:rsid w:val="00093AB0"/>
    <w:rsid w:val="000C5C77"/>
    <w:rsid w:val="000E3912"/>
    <w:rsid w:val="0010070F"/>
    <w:rsid w:val="00102AB1"/>
    <w:rsid w:val="00105B8B"/>
    <w:rsid w:val="00110345"/>
    <w:rsid w:val="0015112E"/>
    <w:rsid w:val="001552E7"/>
    <w:rsid w:val="001566B4"/>
    <w:rsid w:val="001A66B7"/>
    <w:rsid w:val="001C279E"/>
    <w:rsid w:val="001D459E"/>
    <w:rsid w:val="00203E03"/>
    <w:rsid w:val="0022348D"/>
    <w:rsid w:val="0027011C"/>
    <w:rsid w:val="00274200"/>
    <w:rsid w:val="00275740"/>
    <w:rsid w:val="002A0269"/>
    <w:rsid w:val="002D2934"/>
    <w:rsid w:val="002D7307"/>
    <w:rsid w:val="00303684"/>
    <w:rsid w:val="003143F5"/>
    <w:rsid w:val="00314854"/>
    <w:rsid w:val="0032305E"/>
    <w:rsid w:val="00351A5E"/>
    <w:rsid w:val="003631BB"/>
    <w:rsid w:val="00394191"/>
    <w:rsid w:val="003C51CD"/>
    <w:rsid w:val="003C6034"/>
    <w:rsid w:val="00400B5C"/>
    <w:rsid w:val="004368E0"/>
    <w:rsid w:val="004C13DD"/>
    <w:rsid w:val="004D3ABE"/>
    <w:rsid w:val="004E3441"/>
    <w:rsid w:val="004F6B04"/>
    <w:rsid w:val="00500579"/>
    <w:rsid w:val="00527739"/>
    <w:rsid w:val="005A5366"/>
    <w:rsid w:val="0063470A"/>
    <w:rsid w:val="006369EB"/>
    <w:rsid w:val="00637E73"/>
    <w:rsid w:val="006717A2"/>
    <w:rsid w:val="006747D0"/>
    <w:rsid w:val="00682C47"/>
    <w:rsid w:val="006865E9"/>
    <w:rsid w:val="00686E9A"/>
    <w:rsid w:val="00691F3E"/>
    <w:rsid w:val="00694BFB"/>
    <w:rsid w:val="006A106B"/>
    <w:rsid w:val="006C523D"/>
    <w:rsid w:val="006D4036"/>
    <w:rsid w:val="006D7595"/>
    <w:rsid w:val="006F5D9E"/>
    <w:rsid w:val="007730FB"/>
    <w:rsid w:val="00775416"/>
    <w:rsid w:val="00790C6F"/>
    <w:rsid w:val="007A5259"/>
    <w:rsid w:val="007A7081"/>
    <w:rsid w:val="007F1CF5"/>
    <w:rsid w:val="00834EDE"/>
    <w:rsid w:val="0086353E"/>
    <w:rsid w:val="008709CA"/>
    <w:rsid w:val="008736AA"/>
    <w:rsid w:val="008758C1"/>
    <w:rsid w:val="008829D4"/>
    <w:rsid w:val="0088588B"/>
    <w:rsid w:val="00886768"/>
    <w:rsid w:val="008925BB"/>
    <w:rsid w:val="008C13E1"/>
    <w:rsid w:val="008D275D"/>
    <w:rsid w:val="008F3147"/>
    <w:rsid w:val="00911177"/>
    <w:rsid w:val="00946186"/>
    <w:rsid w:val="00980327"/>
    <w:rsid w:val="00986478"/>
    <w:rsid w:val="009B5557"/>
    <w:rsid w:val="009F1067"/>
    <w:rsid w:val="00A25663"/>
    <w:rsid w:val="00A31E01"/>
    <w:rsid w:val="00A527AD"/>
    <w:rsid w:val="00A718CF"/>
    <w:rsid w:val="00A80C56"/>
    <w:rsid w:val="00A82608"/>
    <w:rsid w:val="00AE48A0"/>
    <w:rsid w:val="00AE61BE"/>
    <w:rsid w:val="00B16F25"/>
    <w:rsid w:val="00B24422"/>
    <w:rsid w:val="00B27BA0"/>
    <w:rsid w:val="00B4679E"/>
    <w:rsid w:val="00B66B81"/>
    <w:rsid w:val="00B71E6F"/>
    <w:rsid w:val="00B80C20"/>
    <w:rsid w:val="00B844FE"/>
    <w:rsid w:val="00B86B4F"/>
    <w:rsid w:val="00BA1F84"/>
    <w:rsid w:val="00BC562B"/>
    <w:rsid w:val="00BD4A96"/>
    <w:rsid w:val="00C118CA"/>
    <w:rsid w:val="00C15FE7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0280"/>
    <w:rsid w:val="00CF1DCA"/>
    <w:rsid w:val="00D10EF3"/>
    <w:rsid w:val="00D579FC"/>
    <w:rsid w:val="00D627A5"/>
    <w:rsid w:val="00D81C16"/>
    <w:rsid w:val="00DE526B"/>
    <w:rsid w:val="00DF199D"/>
    <w:rsid w:val="00E01542"/>
    <w:rsid w:val="00E2207A"/>
    <w:rsid w:val="00E26783"/>
    <w:rsid w:val="00E365F1"/>
    <w:rsid w:val="00E62F48"/>
    <w:rsid w:val="00E63DC3"/>
    <w:rsid w:val="00E831B3"/>
    <w:rsid w:val="00E95FBC"/>
    <w:rsid w:val="00EC5E63"/>
    <w:rsid w:val="00EE70CB"/>
    <w:rsid w:val="00F13C06"/>
    <w:rsid w:val="00F41CA2"/>
    <w:rsid w:val="00F42651"/>
    <w:rsid w:val="00F443C0"/>
    <w:rsid w:val="00F62EFB"/>
    <w:rsid w:val="00F939A4"/>
    <w:rsid w:val="00FA7B09"/>
    <w:rsid w:val="00FD5B51"/>
    <w:rsid w:val="00FE067E"/>
    <w:rsid w:val="00FE1C96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DBA5D"/>
  <w15:chartTrackingRefBased/>
  <w15:docId w15:val="{8B6C9DD4-4480-4282-BEA5-E1855DF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747D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747D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A1DCD68F343F282AF96E1AA88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2E39-A670-4EF7-92B3-4AF77519A050}"/>
      </w:docPartPr>
      <w:docPartBody>
        <w:p w:rsidR="00AD49CC" w:rsidRDefault="00F35229">
          <w:pPr>
            <w:pStyle w:val="C6AA1DCD68F343F282AF96E1AA88AAE6"/>
          </w:pPr>
          <w:r w:rsidRPr="00B844FE">
            <w:t>Prefix Text</w:t>
          </w:r>
        </w:p>
      </w:docPartBody>
    </w:docPart>
    <w:docPart>
      <w:docPartPr>
        <w:name w:val="E5D264EB6EC240F8BDF9B16ED951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0DE6-450A-4BB3-9EE0-A3CDAE7060B1}"/>
      </w:docPartPr>
      <w:docPartBody>
        <w:p w:rsidR="00AD49CC" w:rsidRDefault="00F35229">
          <w:pPr>
            <w:pStyle w:val="E5D264EB6EC240F8BDF9B16ED951C0BA"/>
          </w:pPr>
          <w:r w:rsidRPr="00B844FE">
            <w:t>[Type here]</w:t>
          </w:r>
        </w:p>
      </w:docPartBody>
    </w:docPart>
    <w:docPart>
      <w:docPartPr>
        <w:name w:val="E27F8D2CDFD74889A16FDC2083EC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529B-EC57-4719-B005-6CAA9AF5515C}"/>
      </w:docPartPr>
      <w:docPartBody>
        <w:p w:rsidR="00AD49CC" w:rsidRDefault="00F35229">
          <w:pPr>
            <w:pStyle w:val="E27F8D2CDFD74889A16FDC2083EC19FE"/>
          </w:pPr>
          <w:r w:rsidRPr="00B844FE">
            <w:t>Number</w:t>
          </w:r>
        </w:p>
      </w:docPartBody>
    </w:docPart>
    <w:docPart>
      <w:docPartPr>
        <w:name w:val="4BA9F2A412FF4D878743E9EE8B91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1A75-E166-4570-A4F6-9A784E4A8EBE}"/>
      </w:docPartPr>
      <w:docPartBody>
        <w:p w:rsidR="00AD49CC" w:rsidRDefault="00F35229">
          <w:pPr>
            <w:pStyle w:val="4BA9F2A412FF4D878743E9EE8B91B540"/>
          </w:pPr>
          <w:r w:rsidRPr="00B844FE">
            <w:t>Enter Sponsors Here</w:t>
          </w:r>
        </w:p>
      </w:docPartBody>
    </w:docPart>
    <w:docPart>
      <w:docPartPr>
        <w:name w:val="11D49B69F2B2483F887654068A05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A456-144A-4B92-84FF-0186019307E2}"/>
      </w:docPartPr>
      <w:docPartBody>
        <w:p w:rsidR="00AD49CC" w:rsidRDefault="00F35229">
          <w:pPr>
            <w:pStyle w:val="11D49B69F2B2483F887654068A05B5B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5"/>
    <w:rsid w:val="00001957"/>
    <w:rsid w:val="00114115"/>
    <w:rsid w:val="00305EAB"/>
    <w:rsid w:val="0037369C"/>
    <w:rsid w:val="00697ED5"/>
    <w:rsid w:val="007B0928"/>
    <w:rsid w:val="008F166B"/>
    <w:rsid w:val="00AD49CC"/>
    <w:rsid w:val="00CD52EB"/>
    <w:rsid w:val="00EC0FC1"/>
    <w:rsid w:val="00F35229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AA1DCD68F343F282AF96E1AA88AAE6">
    <w:name w:val="C6AA1DCD68F343F282AF96E1AA88AAE6"/>
  </w:style>
  <w:style w:type="paragraph" w:customStyle="1" w:styleId="E5D264EB6EC240F8BDF9B16ED951C0BA">
    <w:name w:val="E5D264EB6EC240F8BDF9B16ED951C0BA"/>
  </w:style>
  <w:style w:type="paragraph" w:customStyle="1" w:styleId="E27F8D2CDFD74889A16FDC2083EC19FE">
    <w:name w:val="E27F8D2CDFD74889A16FDC2083EC19FE"/>
  </w:style>
  <w:style w:type="paragraph" w:customStyle="1" w:styleId="4BA9F2A412FF4D878743E9EE8B91B540">
    <w:name w:val="4BA9F2A412FF4D878743E9EE8B91B54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D49B69F2B2483F887654068A05B5B9">
    <w:name w:val="11D49B69F2B2483F887654068A05B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Mascioli</dc:creator>
  <cp:keywords/>
  <dc:description/>
  <cp:lastModifiedBy>Jacob Redman</cp:lastModifiedBy>
  <cp:revision>3</cp:revision>
  <dcterms:created xsi:type="dcterms:W3CDTF">2024-01-29T14:00:00Z</dcterms:created>
  <dcterms:modified xsi:type="dcterms:W3CDTF">2024-01-31T19:31:00Z</dcterms:modified>
</cp:coreProperties>
</file>